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4E95" w14:textId="77777777" w:rsidR="00B232D1" w:rsidRDefault="00B232D1" w:rsidP="0004171D">
      <w:pPr>
        <w:pStyle w:val="Rubrik"/>
        <w:rPr>
          <w:bCs/>
          <w:iCs/>
        </w:rPr>
      </w:pPr>
    </w:p>
    <w:p w14:paraId="5E64ED78" w14:textId="77777777" w:rsidR="00382BFF" w:rsidRDefault="00382BFF" w:rsidP="00910931">
      <w:pPr>
        <w:pStyle w:val="Rubrik"/>
        <w:rPr>
          <w:bCs/>
          <w:iCs/>
          <w:szCs w:val="40"/>
        </w:rPr>
      </w:pPr>
    </w:p>
    <w:p w14:paraId="5341C7C3" w14:textId="77777777" w:rsidR="00382BFF" w:rsidRDefault="00382BFF" w:rsidP="00910931">
      <w:pPr>
        <w:pStyle w:val="Rubrik"/>
        <w:rPr>
          <w:bCs/>
          <w:iCs/>
          <w:szCs w:val="40"/>
        </w:rPr>
      </w:pPr>
    </w:p>
    <w:p w14:paraId="4283EE5C" w14:textId="256BAFD5" w:rsidR="00EF0F49" w:rsidRPr="00C36860" w:rsidRDefault="00EF0F49" w:rsidP="00910931">
      <w:pPr>
        <w:pStyle w:val="Rubrik"/>
        <w:rPr>
          <w:bCs/>
          <w:iCs/>
          <w:szCs w:val="40"/>
        </w:rPr>
      </w:pPr>
      <w:r w:rsidRPr="00C36860">
        <w:rPr>
          <w:bCs/>
          <w:iCs/>
          <w:szCs w:val="40"/>
        </w:rPr>
        <w:t>Projektplan</w:t>
      </w:r>
    </w:p>
    <w:p w14:paraId="1A788E8F" w14:textId="3F612408" w:rsidR="00EF0F49" w:rsidRPr="00C36860" w:rsidRDefault="00B232D1" w:rsidP="00EF0F49">
      <w:pPr>
        <w:jc w:val="center"/>
        <w:rPr>
          <w:sz w:val="40"/>
          <w:szCs w:val="40"/>
        </w:rPr>
      </w:pPr>
      <w:r w:rsidRPr="00C36860">
        <w:rPr>
          <w:sz w:val="40"/>
          <w:szCs w:val="40"/>
        </w:rPr>
        <w:t>&lt;</w:t>
      </w:r>
      <w:r w:rsidR="0069465B" w:rsidRPr="00C36860">
        <w:rPr>
          <w:sz w:val="40"/>
          <w:szCs w:val="40"/>
        </w:rPr>
        <w:t>Namn på p</w:t>
      </w:r>
      <w:r w:rsidR="00910931" w:rsidRPr="00C36860">
        <w:rPr>
          <w:sz w:val="40"/>
          <w:szCs w:val="40"/>
        </w:rPr>
        <w:t>rojek</w:t>
      </w:r>
      <w:r w:rsidR="0069465B" w:rsidRPr="00C36860">
        <w:rPr>
          <w:sz w:val="40"/>
          <w:szCs w:val="40"/>
        </w:rPr>
        <w:t>tet</w:t>
      </w:r>
      <w:r w:rsidRPr="00C36860">
        <w:rPr>
          <w:sz w:val="40"/>
          <w:szCs w:val="40"/>
        </w:rPr>
        <w:t>&gt;</w:t>
      </w:r>
    </w:p>
    <w:p w14:paraId="421081CE" w14:textId="0E50929B" w:rsidR="004468B5" w:rsidRDefault="004468B5" w:rsidP="0041794F">
      <w:pPr>
        <w:jc w:val="center"/>
      </w:pPr>
    </w:p>
    <w:p w14:paraId="70B49DE1" w14:textId="4F90BB51" w:rsidR="004468B5" w:rsidRPr="0041794F" w:rsidRDefault="0041794F" w:rsidP="0041794F">
      <w:pPr>
        <w:jc w:val="center"/>
        <w:rPr>
          <w:i/>
          <w:iCs/>
        </w:rPr>
      </w:pPr>
      <w:r>
        <w:rPr>
          <w:i/>
          <w:iCs/>
        </w:rPr>
        <w:t>Projektp</w:t>
      </w:r>
      <w:r w:rsidR="004468B5" w:rsidRPr="0041794F">
        <w:rPr>
          <w:i/>
          <w:iCs/>
        </w:rPr>
        <w:t>lanen är en överenskommelse mellan projektägare</w:t>
      </w:r>
      <w:r w:rsidR="00910931" w:rsidRPr="0041794F">
        <w:rPr>
          <w:i/>
          <w:iCs/>
        </w:rPr>
        <w:t>/beställare</w:t>
      </w:r>
      <w:r w:rsidR="008F267D" w:rsidRPr="0041794F">
        <w:rPr>
          <w:i/>
          <w:iCs/>
        </w:rPr>
        <w:t xml:space="preserve"> &lt;namn&gt; och </w:t>
      </w:r>
      <w:r w:rsidR="004468B5" w:rsidRPr="0041794F">
        <w:rPr>
          <w:i/>
          <w:iCs/>
        </w:rPr>
        <w:t xml:space="preserve">projektledare </w:t>
      </w:r>
      <w:r w:rsidR="008F267D" w:rsidRPr="0041794F">
        <w:rPr>
          <w:i/>
          <w:iCs/>
        </w:rPr>
        <w:t xml:space="preserve">&lt;namn&gt; </w:t>
      </w:r>
      <w:r w:rsidR="004468B5" w:rsidRPr="0041794F">
        <w:rPr>
          <w:i/>
          <w:iCs/>
        </w:rPr>
        <w:t xml:space="preserve">om projektets åtagande. </w:t>
      </w:r>
      <w:r>
        <w:rPr>
          <w:i/>
          <w:iCs/>
        </w:rPr>
        <w:t>Projektplanen v</w:t>
      </w:r>
      <w:r w:rsidR="004468B5" w:rsidRPr="0041794F">
        <w:rPr>
          <w:i/>
          <w:iCs/>
        </w:rPr>
        <w:t>erifieras genom styrgruppsbeslut.</w:t>
      </w:r>
    </w:p>
    <w:p w14:paraId="441504D2" w14:textId="77777777" w:rsidR="004468B5" w:rsidRPr="00EF0F49" w:rsidRDefault="004468B5" w:rsidP="00EF0F49">
      <w:pPr>
        <w:jc w:val="center"/>
      </w:pPr>
    </w:p>
    <w:p w14:paraId="0718CB10" w14:textId="77777777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0279DC50" w14:textId="443988EB" w:rsidR="00D41189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292" w:history="1">
            <w:r w:rsidR="00D41189" w:rsidRPr="00DD3442">
              <w:rPr>
                <w:rStyle w:val="Hyperlnk"/>
              </w:rPr>
              <w:t>1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Bakgrund och samband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_Toc72144292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1805975F" w14:textId="66347FE6" w:rsidR="00D41189" w:rsidRDefault="00382BF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3" w:history="1">
            <w:r w:rsidR="00D41189" w:rsidRPr="00DD3442">
              <w:rPr>
                <w:rStyle w:val="Hyperlnk"/>
              </w:rPr>
              <w:t>1.1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Bakgrund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_Toc72144293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298CD4BB" w14:textId="17352681" w:rsidR="00D41189" w:rsidRDefault="00382BF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4" w:history="1">
            <w:r w:rsidR="00D41189" w:rsidRPr="00DD3442">
              <w:rPr>
                <w:rStyle w:val="Hyperlnk"/>
              </w:rPr>
              <w:t>1.2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Framgångsfaktorer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_Toc72144294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1AC9E3C6" w14:textId="11BD39ED" w:rsidR="00D41189" w:rsidRDefault="00382BF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5" w:history="1">
            <w:r w:rsidR="00D41189" w:rsidRPr="00DD3442">
              <w:rPr>
                <w:rStyle w:val="Hyperlnk"/>
                <w:rFonts w:eastAsia="Times New Roman"/>
              </w:rPr>
              <w:t>2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  <w:rFonts w:eastAsia="Times New Roman"/>
              </w:rPr>
              <w:t>Projektidsplan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_Toc72144295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4E33F49A" w14:textId="065BDC84" w:rsidR="00D41189" w:rsidRDefault="00382BF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6" w:history="1">
            <w:r w:rsidR="00D41189" w:rsidRPr="00DD3442">
              <w:rPr>
                <w:rStyle w:val="Hyperlnk"/>
              </w:rPr>
              <w:t>2.1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Milstolpar och beslutspunkter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_Toc72144296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3A3B9156" w14:textId="2BFB6AB3" w:rsidR="00D41189" w:rsidRDefault="00382BF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7" w:history="1">
            <w:r w:rsidR="00D41189" w:rsidRPr="00DD3442">
              <w:rPr>
                <w:rStyle w:val="Hyperlnk"/>
              </w:rPr>
              <w:t>3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Informationsspridning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_Toc72144297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1A435E78" w14:textId="42667E3D" w:rsidR="00D41189" w:rsidRDefault="00382BF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8" w:history="1">
            <w:r w:rsidR="00D41189" w:rsidRPr="00DD3442">
              <w:rPr>
                <w:rStyle w:val="Hyperlnk"/>
              </w:rPr>
              <w:t>4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Dokumenthantering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_Toc72144298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258BED59" w14:textId="1101DD71" w:rsidR="00D41189" w:rsidRDefault="00382BF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299" w:history="1">
            <w:r w:rsidR="00D41189" w:rsidRPr="00DD3442">
              <w:rPr>
                <w:rStyle w:val="Hyperlnk"/>
              </w:rPr>
              <w:t>5</w:t>
            </w:r>
            <w:r w:rsidR="00D41189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D41189" w:rsidRPr="00DD3442">
              <w:rPr>
                <w:rStyle w:val="Hyperlnk"/>
              </w:rPr>
              <w:t>Risker</w:t>
            </w:r>
            <w:r w:rsidR="00D41189">
              <w:rPr>
                <w:webHidden/>
              </w:rPr>
              <w:tab/>
            </w:r>
            <w:r w:rsidR="00D41189">
              <w:rPr>
                <w:webHidden/>
              </w:rPr>
              <w:fldChar w:fldCharType="begin"/>
            </w:r>
            <w:r w:rsidR="00D41189">
              <w:rPr>
                <w:webHidden/>
              </w:rPr>
              <w:instrText xml:space="preserve"> PAGEREF _Toc72144299 \h </w:instrText>
            </w:r>
            <w:r w:rsidR="00D41189">
              <w:rPr>
                <w:webHidden/>
              </w:rPr>
            </w:r>
            <w:r w:rsidR="00D41189">
              <w:rPr>
                <w:webHidden/>
              </w:rPr>
              <w:fldChar w:fldCharType="separate"/>
            </w:r>
            <w:r w:rsidR="00D41189">
              <w:rPr>
                <w:webHidden/>
              </w:rPr>
              <w:t>3</w:t>
            </w:r>
            <w:r w:rsidR="00D41189">
              <w:rPr>
                <w:webHidden/>
              </w:rPr>
              <w:fldChar w:fldCharType="end"/>
            </w:r>
          </w:hyperlink>
        </w:p>
        <w:p w14:paraId="160750CB" w14:textId="041D3B50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0DAB60A8" w14:textId="095C84EF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487A7BE" w14:textId="11287145" w:rsidR="00B95C68" w:rsidRDefault="00B95C68" w:rsidP="00CC2AC4">
      <w:pPr>
        <w:pStyle w:val="Rubrik1"/>
        <w:ind w:left="680" w:hanging="680"/>
      </w:pPr>
      <w:bookmarkStart w:id="0" w:name="_Toc72144292"/>
      <w:r>
        <w:lastRenderedPageBreak/>
        <w:t>Bakgrund och samband</w:t>
      </w:r>
      <w:bookmarkEnd w:id="0"/>
    </w:p>
    <w:p w14:paraId="578E2614" w14:textId="0E63727E" w:rsidR="00B95C68" w:rsidRDefault="00B95C68" w:rsidP="00621140">
      <w:pPr>
        <w:pStyle w:val="Rubrik2"/>
      </w:pPr>
      <w:bookmarkStart w:id="1" w:name="_Toc72144293"/>
      <w:r>
        <w:t>Bakgrund</w:t>
      </w:r>
      <w:bookmarkEnd w:id="1"/>
    </w:p>
    <w:p w14:paraId="182C02C6" w14:textId="78AC7D43" w:rsidR="000B22AA" w:rsidRPr="000B22AA" w:rsidRDefault="000B22AA" w:rsidP="00010E0F">
      <w:pPr>
        <w:pStyle w:val="Stdtext"/>
      </w:pPr>
      <w:r>
        <w:t>&lt;Beskriv kortfattat bakgrunden till projektet genom att tydliggöra historik och det behov som ligger till grund. Denna information bör kunna hämtas från projektdirektivet.&gt;</w:t>
      </w:r>
    </w:p>
    <w:p w14:paraId="15DB7E6D" w14:textId="2B5B7845" w:rsidR="00621140" w:rsidRDefault="00621140" w:rsidP="00621140">
      <w:pPr>
        <w:pStyle w:val="Rubrik2"/>
      </w:pPr>
      <w:bookmarkStart w:id="2" w:name="_Toc72144294"/>
      <w:r>
        <w:t>Framgångsfaktorer</w:t>
      </w:r>
      <w:bookmarkEnd w:id="2"/>
    </w:p>
    <w:p w14:paraId="6F21ADEE" w14:textId="7A1A6C82" w:rsidR="00E5314F" w:rsidRPr="00E5314F" w:rsidRDefault="00E5314F" w:rsidP="00E5314F">
      <w:pPr>
        <w:pStyle w:val="Stdtext"/>
      </w:pPr>
      <w:r>
        <w:t>&lt;Beskriv de faktorer som kommer att bidra mer än annat till att projektet lyckas.&gt;</w:t>
      </w:r>
    </w:p>
    <w:p w14:paraId="788F833D" w14:textId="0330F900" w:rsidR="00CC2AC4" w:rsidRDefault="00531A54" w:rsidP="00C073C8">
      <w:pPr>
        <w:pStyle w:val="Rubrik1"/>
        <w:rPr>
          <w:rFonts w:eastAsia="Times New Roman"/>
        </w:rPr>
      </w:pPr>
      <w:bookmarkStart w:id="3" w:name="_Toc72144295"/>
      <w:r>
        <w:rPr>
          <w:rFonts w:eastAsia="Times New Roman"/>
        </w:rPr>
        <w:t>Projekt</w:t>
      </w:r>
      <w:r w:rsidR="00C073C8">
        <w:rPr>
          <w:rFonts w:eastAsia="Times New Roman"/>
        </w:rPr>
        <w:t>idsplan</w:t>
      </w:r>
      <w:bookmarkEnd w:id="3"/>
      <w:r w:rsidR="00C073C8">
        <w:rPr>
          <w:rFonts w:eastAsia="Times New Roman"/>
        </w:rPr>
        <w:t xml:space="preserve"> </w:t>
      </w:r>
    </w:p>
    <w:p w14:paraId="1239BA04" w14:textId="77777777" w:rsidR="00DF12B4" w:rsidRDefault="00DF12B4" w:rsidP="00DF12B4">
      <w:pPr>
        <w:pStyle w:val="Stdtext"/>
      </w:pPr>
      <w:r>
        <w:t xml:space="preserve">&lt;Projekttidsplanen visas lämpligen som ett </w:t>
      </w:r>
      <w:proofErr w:type="spellStart"/>
      <w:r>
        <w:t>Gantt</w:t>
      </w:r>
      <w:proofErr w:type="spellEnd"/>
      <w:r>
        <w:t xml:space="preserve">-schema och kan vara en bilaga till projektplanen. Se mall för </w:t>
      </w:r>
      <w:proofErr w:type="spellStart"/>
      <w:r>
        <w:t>exel</w:t>
      </w:r>
      <w:proofErr w:type="spellEnd"/>
      <w:r>
        <w:t xml:space="preserve"> mall för projektplan.&gt;</w:t>
      </w:r>
    </w:p>
    <w:p w14:paraId="39DBF3AC" w14:textId="6D98514D" w:rsidR="00DF12B4" w:rsidRDefault="00A34A5F" w:rsidP="00A34A5F">
      <w:pPr>
        <w:pStyle w:val="Rubrik2"/>
      </w:pPr>
      <w:bookmarkStart w:id="4" w:name="_Toc72144296"/>
      <w:r>
        <w:t>Milstolpar och beslutspunkter</w:t>
      </w:r>
      <w:bookmarkEnd w:id="4"/>
      <w:r w:rsidR="00DF12B4">
        <w:t xml:space="preserve"> </w:t>
      </w:r>
    </w:p>
    <w:p w14:paraId="23D0FB08" w14:textId="0517086D" w:rsidR="00A34A5F" w:rsidRDefault="00A34A5F" w:rsidP="009A62EB">
      <w:pPr>
        <w:pStyle w:val="Stdtext"/>
      </w:pPr>
      <w:r>
        <w:t>&lt;Beskriv viktiga avstämningspunkter i form av milstolpar och beslutspunkter.</w:t>
      </w:r>
      <w:r w:rsidR="00F42430">
        <w:t xml:space="preserve"> </w:t>
      </w:r>
      <w:r w:rsidR="009A62EB">
        <w:t>Se obligatoriska beslutspunkter och leveranser</w:t>
      </w:r>
      <w:r w:rsidR="00BC6DD8">
        <w:t>, se projektdirektiv.</w:t>
      </w:r>
      <w:r>
        <w:t>&gt;</w:t>
      </w:r>
    </w:p>
    <w:p w14:paraId="22D6B2B1" w14:textId="139A5C3B" w:rsidR="00A34A5F" w:rsidRDefault="00A34A5F" w:rsidP="00A34A5F">
      <w:r>
        <w:t>Följande milstolpar (MS) och beslutspunkter (BP) är definierade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158"/>
        <w:gridCol w:w="709"/>
        <w:gridCol w:w="709"/>
        <w:gridCol w:w="5806"/>
      </w:tblGrid>
      <w:tr w:rsidR="00A34A5F" w14:paraId="5B6E09DD" w14:textId="77777777" w:rsidTr="00B83F93">
        <w:tc>
          <w:tcPr>
            <w:tcW w:w="1158" w:type="dxa"/>
            <w:shd w:val="clear" w:color="auto" w:fill="BDD6EE" w:themeFill="accent1" w:themeFillTint="66"/>
          </w:tcPr>
          <w:p w14:paraId="21920845" w14:textId="77777777" w:rsidR="00A34A5F" w:rsidRPr="00EB30D6" w:rsidRDefault="00A34A5F" w:rsidP="00E12CDD">
            <w:pPr>
              <w:pStyle w:val="Table"/>
            </w:pPr>
            <w:r w:rsidRPr="00EB30D6">
              <w:t>Datum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7A53FBFB" w14:textId="77777777" w:rsidR="00A34A5F" w:rsidRPr="00EB30D6" w:rsidRDefault="00A34A5F" w:rsidP="00E12CDD">
            <w:pPr>
              <w:pStyle w:val="Table"/>
            </w:pPr>
            <w:r w:rsidRPr="00EB30D6">
              <w:t>MS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02F6BFE0" w14:textId="77777777" w:rsidR="00A34A5F" w:rsidRPr="00EB30D6" w:rsidRDefault="00A34A5F" w:rsidP="00E12CDD">
            <w:pPr>
              <w:pStyle w:val="Table"/>
            </w:pPr>
            <w:r w:rsidRPr="00EB30D6">
              <w:t>BP</w:t>
            </w:r>
          </w:p>
        </w:tc>
        <w:tc>
          <w:tcPr>
            <w:tcW w:w="5806" w:type="dxa"/>
            <w:shd w:val="clear" w:color="auto" w:fill="BDD6EE" w:themeFill="accent1" w:themeFillTint="66"/>
          </w:tcPr>
          <w:p w14:paraId="4F2BB93C" w14:textId="77777777" w:rsidR="00A34A5F" w:rsidRPr="00EB30D6" w:rsidRDefault="00A34A5F" w:rsidP="00E12CDD">
            <w:pPr>
              <w:pStyle w:val="Table"/>
            </w:pPr>
            <w:r w:rsidRPr="00EB30D6">
              <w:t>Beskrivning</w:t>
            </w:r>
          </w:p>
        </w:tc>
      </w:tr>
      <w:tr w:rsidR="00A34A5F" w14:paraId="4969F6BA" w14:textId="77777777" w:rsidTr="00A34A5F">
        <w:tc>
          <w:tcPr>
            <w:tcW w:w="1158" w:type="dxa"/>
          </w:tcPr>
          <w:p w14:paraId="277D56AD" w14:textId="77777777" w:rsidR="00A34A5F" w:rsidRDefault="00A34A5F" w:rsidP="00E12CDD">
            <w:pPr>
              <w:pStyle w:val="Table"/>
            </w:pPr>
          </w:p>
        </w:tc>
        <w:tc>
          <w:tcPr>
            <w:tcW w:w="709" w:type="dxa"/>
          </w:tcPr>
          <w:p w14:paraId="0E72FA33" w14:textId="77777777" w:rsidR="00A34A5F" w:rsidRDefault="00A34A5F" w:rsidP="00E12CDD">
            <w:pPr>
              <w:pStyle w:val="Table"/>
            </w:pPr>
          </w:p>
        </w:tc>
        <w:tc>
          <w:tcPr>
            <w:tcW w:w="709" w:type="dxa"/>
          </w:tcPr>
          <w:p w14:paraId="6BF537B6" w14:textId="77777777" w:rsidR="00A34A5F" w:rsidRDefault="00A34A5F" w:rsidP="00E12CDD">
            <w:pPr>
              <w:pStyle w:val="Table"/>
            </w:pPr>
          </w:p>
        </w:tc>
        <w:tc>
          <w:tcPr>
            <w:tcW w:w="5806" w:type="dxa"/>
          </w:tcPr>
          <w:p w14:paraId="3967425F" w14:textId="77777777" w:rsidR="00A34A5F" w:rsidRDefault="00A34A5F" w:rsidP="00E12CDD">
            <w:pPr>
              <w:pStyle w:val="Table"/>
            </w:pPr>
          </w:p>
        </w:tc>
      </w:tr>
      <w:tr w:rsidR="00A34A5F" w14:paraId="78D87A7A" w14:textId="77777777" w:rsidTr="00A34A5F">
        <w:tc>
          <w:tcPr>
            <w:tcW w:w="1158" w:type="dxa"/>
          </w:tcPr>
          <w:p w14:paraId="012B0A9A" w14:textId="77777777" w:rsidR="00A34A5F" w:rsidRDefault="00A34A5F" w:rsidP="00E12CDD">
            <w:pPr>
              <w:pStyle w:val="Table"/>
            </w:pPr>
          </w:p>
        </w:tc>
        <w:tc>
          <w:tcPr>
            <w:tcW w:w="709" w:type="dxa"/>
          </w:tcPr>
          <w:p w14:paraId="6B425EEE" w14:textId="77777777" w:rsidR="00A34A5F" w:rsidRDefault="00A34A5F" w:rsidP="00E12CDD">
            <w:pPr>
              <w:pStyle w:val="Table"/>
            </w:pPr>
          </w:p>
        </w:tc>
        <w:tc>
          <w:tcPr>
            <w:tcW w:w="709" w:type="dxa"/>
          </w:tcPr>
          <w:p w14:paraId="6C40B803" w14:textId="77777777" w:rsidR="00A34A5F" w:rsidRDefault="00A34A5F" w:rsidP="00E12CDD">
            <w:pPr>
              <w:pStyle w:val="Table"/>
            </w:pPr>
          </w:p>
        </w:tc>
        <w:tc>
          <w:tcPr>
            <w:tcW w:w="5806" w:type="dxa"/>
          </w:tcPr>
          <w:p w14:paraId="09E03185" w14:textId="77777777" w:rsidR="00A34A5F" w:rsidRDefault="00A34A5F" w:rsidP="00E12CDD">
            <w:pPr>
              <w:pStyle w:val="Table"/>
            </w:pPr>
          </w:p>
        </w:tc>
      </w:tr>
      <w:tr w:rsidR="00F42430" w14:paraId="21C81861" w14:textId="77777777" w:rsidTr="00A34A5F">
        <w:tc>
          <w:tcPr>
            <w:tcW w:w="1158" w:type="dxa"/>
          </w:tcPr>
          <w:p w14:paraId="24E6247D" w14:textId="77777777" w:rsidR="00F42430" w:rsidRDefault="00F42430" w:rsidP="00E12CDD">
            <w:pPr>
              <w:pStyle w:val="Table"/>
            </w:pPr>
          </w:p>
        </w:tc>
        <w:tc>
          <w:tcPr>
            <w:tcW w:w="709" w:type="dxa"/>
          </w:tcPr>
          <w:p w14:paraId="2C1296F8" w14:textId="77777777" w:rsidR="00F42430" w:rsidRDefault="00F42430" w:rsidP="00E12CDD">
            <w:pPr>
              <w:pStyle w:val="Table"/>
            </w:pPr>
          </w:p>
        </w:tc>
        <w:tc>
          <w:tcPr>
            <w:tcW w:w="709" w:type="dxa"/>
          </w:tcPr>
          <w:p w14:paraId="60366D7A" w14:textId="77777777" w:rsidR="00F42430" w:rsidRDefault="00F42430" w:rsidP="00E12CDD">
            <w:pPr>
              <w:pStyle w:val="Table"/>
            </w:pPr>
          </w:p>
        </w:tc>
        <w:tc>
          <w:tcPr>
            <w:tcW w:w="5806" w:type="dxa"/>
          </w:tcPr>
          <w:p w14:paraId="2312C2CE" w14:textId="77777777" w:rsidR="00F42430" w:rsidRDefault="00F42430" w:rsidP="00E12CDD">
            <w:pPr>
              <w:pStyle w:val="Table"/>
            </w:pPr>
          </w:p>
        </w:tc>
      </w:tr>
      <w:tr w:rsidR="00F42430" w14:paraId="0C5C5C56" w14:textId="77777777" w:rsidTr="00A34A5F">
        <w:tc>
          <w:tcPr>
            <w:tcW w:w="1158" w:type="dxa"/>
          </w:tcPr>
          <w:p w14:paraId="15B9C6CA" w14:textId="77777777" w:rsidR="00F42430" w:rsidRDefault="00F42430" w:rsidP="00E12CDD">
            <w:pPr>
              <w:pStyle w:val="Table"/>
            </w:pPr>
          </w:p>
        </w:tc>
        <w:tc>
          <w:tcPr>
            <w:tcW w:w="709" w:type="dxa"/>
          </w:tcPr>
          <w:p w14:paraId="130BF805" w14:textId="77777777" w:rsidR="00F42430" w:rsidRDefault="00F42430" w:rsidP="00E12CDD">
            <w:pPr>
              <w:pStyle w:val="Table"/>
            </w:pPr>
          </w:p>
        </w:tc>
        <w:tc>
          <w:tcPr>
            <w:tcW w:w="709" w:type="dxa"/>
          </w:tcPr>
          <w:p w14:paraId="4D3699FA" w14:textId="77777777" w:rsidR="00F42430" w:rsidRDefault="00F42430" w:rsidP="00E12CDD">
            <w:pPr>
              <w:pStyle w:val="Table"/>
            </w:pPr>
          </w:p>
        </w:tc>
        <w:tc>
          <w:tcPr>
            <w:tcW w:w="5806" w:type="dxa"/>
          </w:tcPr>
          <w:p w14:paraId="42BDF492" w14:textId="77777777" w:rsidR="00F42430" w:rsidRDefault="00F42430" w:rsidP="00E12CDD">
            <w:pPr>
              <w:pStyle w:val="Table"/>
            </w:pPr>
          </w:p>
        </w:tc>
      </w:tr>
    </w:tbl>
    <w:p w14:paraId="0153DF9D" w14:textId="74330210" w:rsidR="00D877D1" w:rsidRDefault="005944C9" w:rsidP="003751E1">
      <w:pPr>
        <w:pStyle w:val="Rubrik1"/>
      </w:pPr>
      <w:bookmarkStart w:id="5" w:name="_Toc72144297"/>
      <w:r>
        <w:t>Informationsspridning</w:t>
      </w:r>
      <w:bookmarkEnd w:id="5"/>
    </w:p>
    <w:p w14:paraId="45C76C31" w14:textId="2AB8F87B" w:rsidR="004E6976" w:rsidRPr="004E6976" w:rsidRDefault="004E6976" w:rsidP="004E6976">
      <w:pPr>
        <w:pStyle w:val="Stdtext"/>
      </w:pPr>
      <w:r>
        <w:t>&lt;Beskriv hur projektinformation sprids internt och externt. Redovisa hur och när projektdokument ska distribueras till olika målgrupper och hur muntlig information kommer att lämnas. &gt;</w:t>
      </w:r>
    </w:p>
    <w:p w14:paraId="18C18B2F" w14:textId="457E5312" w:rsidR="0064275B" w:rsidRDefault="0064275B" w:rsidP="003751E1">
      <w:pPr>
        <w:pStyle w:val="Rubrik1"/>
      </w:pPr>
      <w:bookmarkStart w:id="6" w:name="_Toc72144298"/>
      <w:r>
        <w:t>Dokumenthantering</w:t>
      </w:r>
      <w:bookmarkEnd w:id="6"/>
    </w:p>
    <w:p w14:paraId="00B16E63" w14:textId="79464F90" w:rsidR="00BE23D5" w:rsidRDefault="00BE23D5" w:rsidP="00BE23D5">
      <w:pPr>
        <w:pStyle w:val="Stdtext"/>
      </w:pPr>
      <w:r>
        <w:t>&lt;Redovisa hur de dokument projektet producerar ska lagras.&gt;</w:t>
      </w:r>
    </w:p>
    <w:p w14:paraId="7923CDFE" w14:textId="509B3504" w:rsidR="0064275B" w:rsidRDefault="0064275B" w:rsidP="003751E1">
      <w:pPr>
        <w:pStyle w:val="Rubrik1"/>
      </w:pPr>
      <w:bookmarkStart w:id="7" w:name="_Toc72144299"/>
      <w:r>
        <w:t>Risker</w:t>
      </w:r>
      <w:bookmarkEnd w:id="7"/>
    </w:p>
    <w:p w14:paraId="6D4DA8AD" w14:textId="20DE9875" w:rsidR="0064275B" w:rsidRDefault="00023475" w:rsidP="00023475">
      <w:pPr>
        <w:pStyle w:val="Stdtext"/>
      </w:pPr>
      <w:r w:rsidRPr="00023475">
        <w:t>&lt;Redovisa de risker som har identifierats under förberedelsearbetet. Redovisa också vilka åtgärder som är beslutade eller ska genomföras vid behov.&gt;</w:t>
      </w:r>
    </w:p>
    <w:tbl>
      <w:tblPr>
        <w:tblStyle w:val="Tabellrutnt"/>
        <w:tblW w:w="7759" w:type="dxa"/>
        <w:tblInd w:w="-5" w:type="dxa"/>
        <w:tblLook w:val="04A0" w:firstRow="1" w:lastRow="0" w:firstColumn="1" w:lastColumn="0" w:noHBand="0" w:noVBand="1"/>
      </w:tblPr>
      <w:tblGrid>
        <w:gridCol w:w="2806"/>
        <w:gridCol w:w="851"/>
        <w:gridCol w:w="849"/>
        <w:gridCol w:w="739"/>
        <w:gridCol w:w="2514"/>
      </w:tblGrid>
      <w:tr w:rsidR="00EA40C9" w14:paraId="6BBFF168" w14:textId="77777777" w:rsidTr="00C4417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873F661" w14:textId="77777777" w:rsidR="00EA40C9" w:rsidRPr="00EA40C9" w:rsidRDefault="00EA40C9" w:rsidP="00E12CDD">
            <w:pPr>
              <w:pStyle w:val="Table"/>
            </w:pPr>
            <w:r w:rsidRPr="00EA40C9">
              <w:t>Riskbeskrivning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3BFABCC" w14:textId="77777777" w:rsidR="00EA40C9" w:rsidRPr="00EA40C9" w:rsidRDefault="00EA40C9" w:rsidP="00E12CDD">
            <w:pPr>
              <w:pStyle w:val="Table"/>
            </w:pPr>
            <w:proofErr w:type="spellStart"/>
            <w:r w:rsidRPr="00EA40C9">
              <w:t>Sanno</w:t>
            </w:r>
            <w:proofErr w:type="spellEnd"/>
            <w:r w:rsidRPr="00EA40C9">
              <w:t>-</w:t>
            </w:r>
            <w:r w:rsidRPr="00EA40C9">
              <w:br/>
              <w:t>likhet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B2E9E2B" w14:textId="77777777" w:rsidR="00EA40C9" w:rsidRPr="00EA40C9" w:rsidRDefault="00EA40C9" w:rsidP="00E12CDD">
            <w:pPr>
              <w:pStyle w:val="Table"/>
            </w:pPr>
            <w:r w:rsidRPr="00EA40C9">
              <w:t>Påver-</w:t>
            </w:r>
            <w:r w:rsidRPr="00EA40C9">
              <w:br/>
              <w:t>kan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676ACBD" w14:textId="77777777" w:rsidR="00EA40C9" w:rsidRPr="00EA40C9" w:rsidRDefault="00EA40C9" w:rsidP="00E12CDD">
            <w:pPr>
              <w:pStyle w:val="Table"/>
            </w:pPr>
            <w:r w:rsidRPr="00EA40C9">
              <w:t>Prio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CDB5B0" w14:textId="77777777" w:rsidR="00EA40C9" w:rsidRPr="00EA40C9" w:rsidRDefault="00EA40C9" w:rsidP="00E12CDD">
            <w:pPr>
              <w:pStyle w:val="Table"/>
            </w:pPr>
            <w:r w:rsidRPr="00EA40C9">
              <w:t>Åtgärd och ansvarig</w:t>
            </w:r>
          </w:p>
        </w:tc>
      </w:tr>
      <w:tr w:rsidR="00EA40C9" w14:paraId="2C10050D" w14:textId="77777777" w:rsidTr="00C4417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31D" w14:textId="082C7B56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4E9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5A2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C68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9B3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</w:tr>
      <w:tr w:rsidR="00EA40C9" w14:paraId="5094E2CB" w14:textId="77777777" w:rsidTr="00C4417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518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CCF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B0A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04E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9BA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</w:tr>
      <w:tr w:rsidR="00EA40C9" w14:paraId="652AE8AC" w14:textId="77777777" w:rsidTr="00C4417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D4B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28E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240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61B8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332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</w:tr>
      <w:tr w:rsidR="00EA40C9" w14:paraId="476A7648" w14:textId="77777777" w:rsidTr="00C4417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C97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43A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7D4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2EE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FCD" w14:textId="77777777" w:rsidR="00EA40C9" w:rsidRPr="00A94264" w:rsidRDefault="00EA40C9" w:rsidP="00E12CDD">
            <w:pPr>
              <w:pStyle w:val="Table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8B8165" w14:textId="77777777" w:rsidR="00EA40C9" w:rsidRPr="00023475" w:rsidRDefault="00EA40C9" w:rsidP="00023475">
      <w:pPr>
        <w:pStyle w:val="Stdtext"/>
      </w:pPr>
    </w:p>
    <w:p w14:paraId="23C883E1" w14:textId="77777777" w:rsidR="0064275B" w:rsidRPr="006E6B7C" w:rsidRDefault="0064275B" w:rsidP="000D072E">
      <w:pPr>
        <w:pStyle w:val="Stdtext"/>
      </w:pPr>
    </w:p>
    <w:p w14:paraId="133663E1" w14:textId="59153419" w:rsidR="00CC2AC4" w:rsidRPr="00B05AB5" w:rsidRDefault="00CC2AC4" w:rsidP="00F21710">
      <w:pPr>
        <w:pStyle w:val="Rubrik1"/>
        <w:numPr>
          <w:ilvl w:val="0"/>
          <w:numId w:val="0"/>
        </w:numPr>
      </w:pPr>
    </w:p>
    <w:sectPr w:rsidR="00CC2AC4" w:rsidRPr="00B05A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8BAB" w14:textId="77777777" w:rsidR="00A072C2" w:rsidRDefault="00A072C2" w:rsidP="00532331">
      <w:pPr>
        <w:spacing w:after="0" w:line="240" w:lineRule="auto"/>
      </w:pPr>
      <w:r>
        <w:separator/>
      </w:r>
    </w:p>
  </w:endnote>
  <w:endnote w:type="continuationSeparator" w:id="0">
    <w:p w14:paraId="42F232F0" w14:textId="77777777" w:rsidR="00A072C2" w:rsidRDefault="00A072C2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D90B" w14:textId="77777777" w:rsidR="00A072C2" w:rsidRDefault="00A072C2" w:rsidP="00532331">
      <w:pPr>
        <w:spacing w:after="0" w:line="240" w:lineRule="auto"/>
      </w:pPr>
      <w:r>
        <w:separator/>
      </w:r>
    </w:p>
  </w:footnote>
  <w:footnote w:type="continuationSeparator" w:id="0">
    <w:p w14:paraId="58016C96" w14:textId="77777777" w:rsidR="00A072C2" w:rsidRDefault="00A072C2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31FD555F" w:rsidR="005E28F6" w:rsidRPr="0004171D" w:rsidRDefault="008172E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EC0F5DA" wp14:editId="2BA48BF5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0F5473CD" w14:textId="77777777" w:rsidR="005E28F6" w:rsidRDefault="00B232D1" w:rsidP="005E28F6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Projektplan</w:t>
                </w:r>
              </w:p>
              <w:p w14:paraId="717886AE" w14:textId="5E2600D8" w:rsidR="0069465B" w:rsidRPr="008172E6" w:rsidRDefault="00D41189" w:rsidP="008172E6">
                <w:pPr>
                  <w:pStyle w:val="Stdtext"/>
                  <w:jc w:val="center"/>
                  <w:rPr>
                    <w:sz w:val="22"/>
                  </w:rPr>
                </w:pPr>
                <w:r w:rsidRPr="0004171D">
                  <w:t>&lt;Namn</w:t>
                </w:r>
                <w:r w:rsidR="0069465B">
                  <w:t xml:space="preserve"> på projektet</w:t>
                </w:r>
                <w:r w:rsidR="0069465B" w:rsidRPr="0004171D">
                  <w:t>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668340D6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B232D1">
                  <w:rPr>
                    <w:rFonts w:cs="Arial"/>
                    <w:sz w:val="16"/>
                    <w:szCs w:val="16"/>
                  </w:rPr>
                  <w:t>2</w:t>
                </w:r>
                <w:r w:rsidR="00B27818">
                  <w:rPr>
                    <w:rFonts w:cs="Arial"/>
                    <w:sz w:val="16"/>
                    <w:szCs w:val="16"/>
                  </w:rPr>
                  <w:t>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D53ADA">
                  <w:rPr>
                    <w:rFonts w:cs="Arial"/>
                    <w:sz w:val="16"/>
                    <w:szCs w:val="16"/>
                  </w:rPr>
                  <w:t>xx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D53ADA">
                  <w:rPr>
                    <w:rFonts w:cs="Arial"/>
                    <w:sz w:val="16"/>
                    <w:szCs w:val="16"/>
                  </w:rPr>
                  <w:t>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52332616">
    <w:abstractNumId w:val="29"/>
  </w:num>
  <w:num w:numId="2" w16cid:durableId="1905555617">
    <w:abstractNumId w:val="8"/>
  </w:num>
  <w:num w:numId="3" w16cid:durableId="1653022809">
    <w:abstractNumId w:val="3"/>
  </w:num>
  <w:num w:numId="4" w16cid:durableId="1956519052">
    <w:abstractNumId w:val="2"/>
  </w:num>
  <w:num w:numId="5" w16cid:durableId="884220439">
    <w:abstractNumId w:val="1"/>
  </w:num>
  <w:num w:numId="6" w16cid:durableId="409469370">
    <w:abstractNumId w:val="0"/>
  </w:num>
  <w:num w:numId="7" w16cid:durableId="867522402">
    <w:abstractNumId w:val="9"/>
  </w:num>
  <w:num w:numId="8" w16cid:durableId="2020621996">
    <w:abstractNumId w:val="7"/>
  </w:num>
  <w:num w:numId="9" w16cid:durableId="1051593">
    <w:abstractNumId w:val="6"/>
  </w:num>
  <w:num w:numId="10" w16cid:durableId="244610519">
    <w:abstractNumId w:val="5"/>
  </w:num>
  <w:num w:numId="11" w16cid:durableId="367226021">
    <w:abstractNumId w:val="4"/>
  </w:num>
  <w:num w:numId="12" w16cid:durableId="353531355">
    <w:abstractNumId w:val="12"/>
  </w:num>
  <w:num w:numId="13" w16cid:durableId="1935166594">
    <w:abstractNumId w:val="20"/>
  </w:num>
  <w:num w:numId="14" w16cid:durableId="793866246">
    <w:abstractNumId w:val="25"/>
  </w:num>
  <w:num w:numId="15" w16cid:durableId="1342320149">
    <w:abstractNumId w:val="16"/>
  </w:num>
  <w:num w:numId="16" w16cid:durableId="1123963559">
    <w:abstractNumId w:val="14"/>
  </w:num>
  <w:num w:numId="17" w16cid:durableId="1924023492">
    <w:abstractNumId w:val="13"/>
  </w:num>
  <w:num w:numId="18" w16cid:durableId="942418858">
    <w:abstractNumId w:val="10"/>
  </w:num>
  <w:num w:numId="19" w16cid:durableId="1327632007">
    <w:abstractNumId w:val="27"/>
  </w:num>
  <w:num w:numId="20" w16cid:durableId="1891645935">
    <w:abstractNumId w:val="21"/>
  </w:num>
  <w:num w:numId="21" w16cid:durableId="1045065243">
    <w:abstractNumId w:val="23"/>
  </w:num>
  <w:num w:numId="22" w16cid:durableId="514346282">
    <w:abstractNumId w:val="29"/>
  </w:num>
  <w:num w:numId="23" w16cid:durableId="756825167">
    <w:abstractNumId w:val="29"/>
  </w:num>
  <w:num w:numId="24" w16cid:durableId="574508369">
    <w:abstractNumId w:val="11"/>
  </w:num>
  <w:num w:numId="25" w16cid:durableId="2077777490">
    <w:abstractNumId w:val="19"/>
  </w:num>
  <w:num w:numId="26" w16cid:durableId="1466921908">
    <w:abstractNumId w:val="26"/>
  </w:num>
  <w:num w:numId="27" w16cid:durableId="751002932">
    <w:abstractNumId w:val="24"/>
  </w:num>
  <w:num w:numId="28" w16cid:durableId="405227797">
    <w:abstractNumId w:val="28"/>
  </w:num>
  <w:num w:numId="29" w16cid:durableId="1212769083">
    <w:abstractNumId w:val="17"/>
  </w:num>
  <w:num w:numId="30" w16cid:durableId="316304840">
    <w:abstractNumId w:val="22"/>
  </w:num>
  <w:num w:numId="31" w16cid:durableId="2128305752">
    <w:abstractNumId w:val="15"/>
  </w:num>
  <w:num w:numId="32" w16cid:durableId="8148795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0E0F"/>
    <w:rsid w:val="00011B06"/>
    <w:rsid w:val="00023475"/>
    <w:rsid w:val="0002354F"/>
    <w:rsid w:val="0002553F"/>
    <w:rsid w:val="00033611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A2968"/>
    <w:rsid w:val="000A7951"/>
    <w:rsid w:val="000B1D86"/>
    <w:rsid w:val="000B22AA"/>
    <w:rsid w:val="000B61B8"/>
    <w:rsid w:val="000C3C8A"/>
    <w:rsid w:val="000C3F5F"/>
    <w:rsid w:val="000C4652"/>
    <w:rsid w:val="000C5257"/>
    <w:rsid w:val="000D06C4"/>
    <w:rsid w:val="000D072E"/>
    <w:rsid w:val="000D6F9C"/>
    <w:rsid w:val="000D7F92"/>
    <w:rsid w:val="000E6F6F"/>
    <w:rsid w:val="000E7DB1"/>
    <w:rsid w:val="000F73BA"/>
    <w:rsid w:val="00101D28"/>
    <w:rsid w:val="001068DA"/>
    <w:rsid w:val="001104DB"/>
    <w:rsid w:val="001152D4"/>
    <w:rsid w:val="00120C47"/>
    <w:rsid w:val="00122E01"/>
    <w:rsid w:val="001246CE"/>
    <w:rsid w:val="001270B8"/>
    <w:rsid w:val="00144223"/>
    <w:rsid w:val="00144551"/>
    <w:rsid w:val="001521BA"/>
    <w:rsid w:val="00157D32"/>
    <w:rsid w:val="00164A82"/>
    <w:rsid w:val="00170D21"/>
    <w:rsid w:val="00172317"/>
    <w:rsid w:val="0018014A"/>
    <w:rsid w:val="001849CC"/>
    <w:rsid w:val="00185EFB"/>
    <w:rsid w:val="0019618E"/>
    <w:rsid w:val="001A5156"/>
    <w:rsid w:val="001A70F5"/>
    <w:rsid w:val="001B3B3B"/>
    <w:rsid w:val="001B4FEF"/>
    <w:rsid w:val="001C6D6B"/>
    <w:rsid w:val="001D6AE5"/>
    <w:rsid w:val="001D76B5"/>
    <w:rsid w:val="001E0D11"/>
    <w:rsid w:val="001E10C6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3CEE"/>
    <w:rsid w:val="002A7DD8"/>
    <w:rsid w:val="002B182D"/>
    <w:rsid w:val="002D101E"/>
    <w:rsid w:val="002E0571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51E1"/>
    <w:rsid w:val="00376D65"/>
    <w:rsid w:val="00382B26"/>
    <w:rsid w:val="00382BFF"/>
    <w:rsid w:val="003865A6"/>
    <w:rsid w:val="003916D5"/>
    <w:rsid w:val="00397B71"/>
    <w:rsid w:val="003B15BC"/>
    <w:rsid w:val="003B3831"/>
    <w:rsid w:val="003C0BDD"/>
    <w:rsid w:val="003C7F2E"/>
    <w:rsid w:val="003D3898"/>
    <w:rsid w:val="003D6A66"/>
    <w:rsid w:val="003E136F"/>
    <w:rsid w:val="003E3158"/>
    <w:rsid w:val="003E3570"/>
    <w:rsid w:val="003E7E95"/>
    <w:rsid w:val="003F1A35"/>
    <w:rsid w:val="003F2585"/>
    <w:rsid w:val="003F4DA4"/>
    <w:rsid w:val="00403D06"/>
    <w:rsid w:val="00404D61"/>
    <w:rsid w:val="0040796C"/>
    <w:rsid w:val="00412105"/>
    <w:rsid w:val="00413600"/>
    <w:rsid w:val="0041794F"/>
    <w:rsid w:val="00425324"/>
    <w:rsid w:val="00425A94"/>
    <w:rsid w:val="00431A7F"/>
    <w:rsid w:val="00432C8B"/>
    <w:rsid w:val="004337A2"/>
    <w:rsid w:val="004376A8"/>
    <w:rsid w:val="0044140E"/>
    <w:rsid w:val="004468B5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5CC7"/>
    <w:rsid w:val="00497C1D"/>
    <w:rsid w:val="004A679D"/>
    <w:rsid w:val="004B560E"/>
    <w:rsid w:val="004B5E14"/>
    <w:rsid w:val="004C0944"/>
    <w:rsid w:val="004C0A7F"/>
    <w:rsid w:val="004D5B83"/>
    <w:rsid w:val="004D6514"/>
    <w:rsid w:val="004E0893"/>
    <w:rsid w:val="004E51D4"/>
    <w:rsid w:val="004E6976"/>
    <w:rsid w:val="004F1FB7"/>
    <w:rsid w:val="0050027F"/>
    <w:rsid w:val="00500A7D"/>
    <w:rsid w:val="00501CCF"/>
    <w:rsid w:val="00505964"/>
    <w:rsid w:val="00505B61"/>
    <w:rsid w:val="00511525"/>
    <w:rsid w:val="00522ECE"/>
    <w:rsid w:val="00525EED"/>
    <w:rsid w:val="00531A54"/>
    <w:rsid w:val="00532331"/>
    <w:rsid w:val="00533135"/>
    <w:rsid w:val="005345D1"/>
    <w:rsid w:val="00534AA6"/>
    <w:rsid w:val="00557256"/>
    <w:rsid w:val="00560AB1"/>
    <w:rsid w:val="0056540F"/>
    <w:rsid w:val="0057577B"/>
    <w:rsid w:val="00576B81"/>
    <w:rsid w:val="00583B15"/>
    <w:rsid w:val="0058576E"/>
    <w:rsid w:val="00590CAF"/>
    <w:rsid w:val="005944C9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1140"/>
    <w:rsid w:val="006222C5"/>
    <w:rsid w:val="00622642"/>
    <w:rsid w:val="0062616A"/>
    <w:rsid w:val="00640A39"/>
    <w:rsid w:val="0064275B"/>
    <w:rsid w:val="00642F93"/>
    <w:rsid w:val="006519E3"/>
    <w:rsid w:val="00654420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9465B"/>
    <w:rsid w:val="006A2BD3"/>
    <w:rsid w:val="006A5905"/>
    <w:rsid w:val="006B3A53"/>
    <w:rsid w:val="006C6903"/>
    <w:rsid w:val="006D1439"/>
    <w:rsid w:val="006D6315"/>
    <w:rsid w:val="006D672C"/>
    <w:rsid w:val="006D6E62"/>
    <w:rsid w:val="006D716E"/>
    <w:rsid w:val="006E2286"/>
    <w:rsid w:val="006E6B7C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72296"/>
    <w:rsid w:val="00775D29"/>
    <w:rsid w:val="007A0D4F"/>
    <w:rsid w:val="007A44DF"/>
    <w:rsid w:val="007B51D0"/>
    <w:rsid w:val="007B5DFC"/>
    <w:rsid w:val="007C1DB8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42C4"/>
    <w:rsid w:val="00816F7E"/>
    <w:rsid w:val="008172E6"/>
    <w:rsid w:val="008341B4"/>
    <w:rsid w:val="00834750"/>
    <w:rsid w:val="008436A9"/>
    <w:rsid w:val="008477E8"/>
    <w:rsid w:val="008500B2"/>
    <w:rsid w:val="0085277A"/>
    <w:rsid w:val="008545D8"/>
    <w:rsid w:val="008628D9"/>
    <w:rsid w:val="0089096D"/>
    <w:rsid w:val="00890E90"/>
    <w:rsid w:val="00895C87"/>
    <w:rsid w:val="008B17C0"/>
    <w:rsid w:val="008B21DA"/>
    <w:rsid w:val="008E4963"/>
    <w:rsid w:val="008E6A88"/>
    <w:rsid w:val="008F267D"/>
    <w:rsid w:val="008F2CE6"/>
    <w:rsid w:val="008F7496"/>
    <w:rsid w:val="00910931"/>
    <w:rsid w:val="00913FA2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2EB"/>
    <w:rsid w:val="009A66C9"/>
    <w:rsid w:val="009B411C"/>
    <w:rsid w:val="009B473B"/>
    <w:rsid w:val="009C2091"/>
    <w:rsid w:val="009D1BF0"/>
    <w:rsid w:val="009E39D5"/>
    <w:rsid w:val="009F536A"/>
    <w:rsid w:val="00A00E80"/>
    <w:rsid w:val="00A072C2"/>
    <w:rsid w:val="00A07A43"/>
    <w:rsid w:val="00A25942"/>
    <w:rsid w:val="00A26965"/>
    <w:rsid w:val="00A34A5F"/>
    <w:rsid w:val="00A446E0"/>
    <w:rsid w:val="00A465D6"/>
    <w:rsid w:val="00A510DC"/>
    <w:rsid w:val="00A51D40"/>
    <w:rsid w:val="00A57C1A"/>
    <w:rsid w:val="00A71BCD"/>
    <w:rsid w:val="00A71EE5"/>
    <w:rsid w:val="00A84A78"/>
    <w:rsid w:val="00A84D79"/>
    <w:rsid w:val="00A9212B"/>
    <w:rsid w:val="00A92C5D"/>
    <w:rsid w:val="00A9405A"/>
    <w:rsid w:val="00A9429B"/>
    <w:rsid w:val="00A9661F"/>
    <w:rsid w:val="00AA4F4D"/>
    <w:rsid w:val="00AA62FD"/>
    <w:rsid w:val="00AC4AD1"/>
    <w:rsid w:val="00AC688E"/>
    <w:rsid w:val="00AD3E00"/>
    <w:rsid w:val="00AE4387"/>
    <w:rsid w:val="00AF38D6"/>
    <w:rsid w:val="00B05AB5"/>
    <w:rsid w:val="00B17B67"/>
    <w:rsid w:val="00B232D1"/>
    <w:rsid w:val="00B2432E"/>
    <w:rsid w:val="00B27818"/>
    <w:rsid w:val="00B278B7"/>
    <w:rsid w:val="00B30376"/>
    <w:rsid w:val="00B40BB7"/>
    <w:rsid w:val="00B42BA5"/>
    <w:rsid w:val="00B52640"/>
    <w:rsid w:val="00B5553B"/>
    <w:rsid w:val="00B57131"/>
    <w:rsid w:val="00B6587B"/>
    <w:rsid w:val="00B803B2"/>
    <w:rsid w:val="00B8254F"/>
    <w:rsid w:val="00B83F93"/>
    <w:rsid w:val="00B85BDF"/>
    <w:rsid w:val="00B93CB1"/>
    <w:rsid w:val="00B95C68"/>
    <w:rsid w:val="00BA0F00"/>
    <w:rsid w:val="00BB054D"/>
    <w:rsid w:val="00BB2408"/>
    <w:rsid w:val="00BB28E9"/>
    <w:rsid w:val="00BC1CE9"/>
    <w:rsid w:val="00BC6DD8"/>
    <w:rsid w:val="00BC7FFD"/>
    <w:rsid w:val="00BD4A7D"/>
    <w:rsid w:val="00BD5510"/>
    <w:rsid w:val="00BE0E9A"/>
    <w:rsid w:val="00BE2367"/>
    <w:rsid w:val="00BE23D5"/>
    <w:rsid w:val="00BE62F5"/>
    <w:rsid w:val="00BF088A"/>
    <w:rsid w:val="00BF1D1E"/>
    <w:rsid w:val="00BF3C21"/>
    <w:rsid w:val="00BF7F71"/>
    <w:rsid w:val="00C01708"/>
    <w:rsid w:val="00C0477E"/>
    <w:rsid w:val="00C073C8"/>
    <w:rsid w:val="00C16272"/>
    <w:rsid w:val="00C16ACA"/>
    <w:rsid w:val="00C17258"/>
    <w:rsid w:val="00C213B7"/>
    <w:rsid w:val="00C31D65"/>
    <w:rsid w:val="00C323F1"/>
    <w:rsid w:val="00C32BD6"/>
    <w:rsid w:val="00C33A99"/>
    <w:rsid w:val="00C36860"/>
    <w:rsid w:val="00C40908"/>
    <w:rsid w:val="00C4417F"/>
    <w:rsid w:val="00C46993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A0D6E"/>
    <w:rsid w:val="00CA714D"/>
    <w:rsid w:val="00CB379C"/>
    <w:rsid w:val="00CB58FF"/>
    <w:rsid w:val="00CC0FCF"/>
    <w:rsid w:val="00CC1F8A"/>
    <w:rsid w:val="00CC2AC4"/>
    <w:rsid w:val="00CC4051"/>
    <w:rsid w:val="00CD0AE1"/>
    <w:rsid w:val="00D0261E"/>
    <w:rsid w:val="00D058CF"/>
    <w:rsid w:val="00D1174C"/>
    <w:rsid w:val="00D146BD"/>
    <w:rsid w:val="00D21A2F"/>
    <w:rsid w:val="00D22E3F"/>
    <w:rsid w:val="00D41189"/>
    <w:rsid w:val="00D419D3"/>
    <w:rsid w:val="00D44DBE"/>
    <w:rsid w:val="00D47536"/>
    <w:rsid w:val="00D53ADA"/>
    <w:rsid w:val="00D608C9"/>
    <w:rsid w:val="00D66DE3"/>
    <w:rsid w:val="00D828DB"/>
    <w:rsid w:val="00D85380"/>
    <w:rsid w:val="00D85A2E"/>
    <w:rsid w:val="00D8643E"/>
    <w:rsid w:val="00D86DBA"/>
    <w:rsid w:val="00D877D1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2B4"/>
    <w:rsid w:val="00DF137E"/>
    <w:rsid w:val="00DF4398"/>
    <w:rsid w:val="00DF448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314F"/>
    <w:rsid w:val="00E6730F"/>
    <w:rsid w:val="00E70D34"/>
    <w:rsid w:val="00E71E31"/>
    <w:rsid w:val="00E80741"/>
    <w:rsid w:val="00E9001F"/>
    <w:rsid w:val="00E909D9"/>
    <w:rsid w:val="00E95BA2"/>
    <w:rsid w:val="00EA40C9"/>
    <w:rsid w:val="00EB2BC7"/>
    <w:rsid w:val="00EC56F6"/>
    <w:rsid w:val="00EC5A3E"/>
    <w:rsid w:val="00ED0A84"/>
    <w:rsid w:val="00ED3411"/>
    <w:rsid w:val="00ED5BB8"/>
    <w:rsid w:val="00ED6197"/>
    <w:rsid w:val="00ED61D0"/>
    <w:rsid w:val="00EE664A"/>
    <w:rsid w:val="00EE771B"/>
    <w:rsid w:val="00EF0F49"/>
    <w:rsid w:val="00EF2AFE"/>
    <w:rsid w:val="00EF4698"/>
    <w:rsid w:val="00F006FA"/>
    <w:rsid w:val="00F01CD3"/>
    <w:rsid w:val="00F10970"/>
    <w:rsid w:val="00F10F2C"/>
    <w:rsid w:val="00F140E5"/>
    <w:rsid w:val="00F21710"/>
    <w:rsid w:val="00F21A3A"/>
    <w:rsid w:val="00F34A60"/>
    <w:rsid w:val="00F35F40"/>
    <w:rsid w:val="00F37AC2"/>
    <w:rsid w:val="00F42430"/>
    <w:rsid w:val="00F42888"/>
    <w:rsid w:val="00F65D14"/>
    <w:rsid w:val="00F70CE7"/>
    <w:rsid w:val="00F71550"/>
    <w:rsid w:val="00F76DE3"/>
    <w:rsid w:val="00F76F49"/>
    <w:rsid w:val="00F83466"/>
    <w:rsid w:val="00F845DD"/>
    <w:rsid w:val="00F86CC5"/>
    <w:rsid w:val="00F90EA3"/>
    <w:rsid w:val="00F913C0"/>
    <w:rsid w:val="00F93971"/>
    <w:rsid w:val="00F96F3D"/>
    <w:rsid w:val="00FA112A"/>
    <w:rsid w:val="00FB2CEA"/>
    <w:rsid w:val="00FB64F9"/>
    <w:rsid w:val="00FC4936"/>
    <w:rsid w:val="00FD593E"/>
    <w:rsid w:val="00FD5E4C"/>
    <w:rsid w:val="00FE0E46"/>
    <w:rsid w:val="00FE2AB2"/>
    <w:rsid w:val="00FE60E5"/>
    <w:rsid w:val="00FE699A"/>
    <w:rsid w:val="00FF4CC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0B22AA"/>
    <w:pPr>
      <w:spacing w:after="0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C0E4C-EB25-4160-9A8D-9E5920F0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3422F-D5CB-4585-9EA9-9B32DE02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C3AE0-D701-4871-953D-54A3BABEC548}">
  <ds:schemaRefs>
    <ds:schemaRef ds:uri="http://purl.org/dc/dcmitype/"/>
    <ds:schemaRef ds:uri="5f945aea-7426-4b70-949b-7e99343168e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37bd282-3733-493a-bdca-579c0071369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9</TotalTime>
  <Pages>4</Pages>
  <Words>349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17</cp:revision>
  <cp:lastPrinted>2015-11-17T11:33:00Z</cp:lastPrinted>
  <dcterms:created xsi:type="dcterms:W3CDTF">2021-01-07T13:16:00Z</dcterms:created>
  <dcterms:modified xsi:type="dcterms:W3CDTF">2024-07-01T12:02:00Z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